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0545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A00B9">
        <w:rPr>
          <w:rFonts w:ascii="Arial" w:hAnsi="Arial" w:cs="Arial"/>
          <w:bCs/>
          <w:color w:val="404040"/>
          <w:sz w:val="24"/>
          <w:szCs w:val="24"/>
        </w:rPr>
        <w:t>Carlos Orlando del Ángel Domínguez</w:t>
      </w:r>
    </w:p>
    <w:p w:rsidR="00AB5916" w:rsidRPr="008A00B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A00B9">
        <w:rPr>
          <w:rFonts w:ascii="Arial" w:hAnsi="Arial" w:cs="Arial"/>
          <w:bCs/>
          <w:color w:val="404040"/>
          <w:sz w:val="24"/>
          <w:szCs w:val="24"/>
        </w:rPr>
        <w:t>Licenciatura en Contaduría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A00B9" w:rsidRPr="008A00B9">
        <w:rPr>
          <w:rFonts w:ascii="Arial" w:hAnsi="Arial" w:cs="Arial"/>
          <w:bCs/>
          <w:color w:val="404040"/>
          <w:sz w:val="24"/>
          <w:szCs w:val="24"/>
        </w:rPr>
        <w:t>11588479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0545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8A00B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A00B9">
        <w:rPr>
          <w:rFonts w:ascii="Arial" w:hAnsi="Arial" w:cs="Arial"/>
          <w:bCs/>
          <w:color w:val="404040"/>
          <w:sz w:val="24"/>
          <w:szCs w:val="24"/>
        </w:rPr>
        <w:t>cdelangel@fiscaliaveracruz.gob.mx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D748E" w:rsidRDefault="009D748E" w:rsidP="0032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D748E">
        <w:rPr>
          <w:rFonts w:ascii="Arial" w:hAnsi="Arial" w:cs="Arial"/>
          <w:b/>
          <w:color w:val="404040"/>
          <w:sz w:val="24"/>
          <w:szCs w:val="24"/>
        </w:rPr>
        <w:t xml:space="preserve">2012 – 2016 </w:t>
      </w:r>
    </w:p>
    <w:p w:rsidR="003203B5" w:rsidRDefault="009D748E" w:rsidP="0032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Contaduría, </w:t>
      </w:r>
      <w:r w:rsidR="003203B5" w:rsidRPr="003203B5">
        <w:rPr>
          <w:rFonts w:ascii="Arial" w:hAnsi="Arial" w:cs="Arial"/>
          <w:color w:val="404040"/>
          <w:sz w:val="24"/>
          <w:szCs w:val="24"/>
        </w:rPr>
        <w:t>Universidad Verac</w:t>
      </w:r>
      <w:r>
        <w:rPr>
          <w:rFonts w:ascii="Arial" w:hAnsi="Arial" w:cs="Arial"/>
          <w:color w:val="404040"/>
          <w:sz w:val="24"/>
          <w:szCs w:val="24"/>
        </w:rPr>
        <w:t xml:space="preserve">ruzana “Facultad de Contaduría y </w:t>
      </w:r>
      <w:r w:rsidR="003203B5" w:rsidRPr="003203B5">
        <w:rPr>
          <w:rFonts w:ascii="Arial" w:hAnsi="Arial" w:cs="Arial"/>
          <w:color w:val="404040"/>
          <w:sz w:val="24"/>
          <w:szCs w:val="24"/>
        </w:rPr>
        <w:t>Administración</w:t>
      </w:r>
      <w:r>
        <w:rPr>
          <w:rFonts w:ascii="Arial" w:hAnsi="Arial" w:cs="Arial"/>
          <w:color w:val="404040"/>
          <w:sz w:val="24"/>
          <w:szCs w:val="24"/>
        </w:rPr>
        <w:t>”.</w:t>
      </w:r>
    </w:p>
    <w:p w:rsidR="003203B5" w:rsidRDefault="003203B5" w:rsidP="0032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3203B5" w:rsidRDefault="009D748E" w:rsidP="0032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</w:t>
      </w:r>
      <w:r w:rsidR="003203B5"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>
        <w:rPr>
          <w:rFonts w:ascii="Arial" w:hAnsi="Arial" w:cs="Arial"/>
          <w:b/>
          <w:color w:val="404040"/>
          <w:sz w:val="24"/>
          <w:szCs w:val="24"/>
        </w:rPr>
        <w:t>Cursando actualmente</w:t>
      </w:r>
    </w:p>
    <w:p w:rsidR="003203B5" w:rsidRDefault="009D748E" w:rsidP="00320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Gestión Pública y Gobierno, </w:t>
      </w:r>
      <w:r w:rsidR="003203B5" w:rsidRPr="003203B5">
        <w:rPr>
          <w:rFonts w:ascii="Arial" w:hAnsi="Arial" w:cs="Arial"/>
          <w:color w:val="404040"/>
          <w:sz w:val="24"/>
          <w:szCs w:val="24"/>
        </w:rPr>
        <w:t xml:space="preserve">Universidad </w:t>
      </w:r>
      <w:r>
        <w:rPr>
          <w:rFonts w:ascii="Arial" w:hAnsi="Arial" w:cs="Arial"/>
          <w:color w:val="404040"/>
          <w:sz w:val="24"/>
          <w:szCs w:val="24"/>
        </w:rPr>
        <w:t>Metropolitana del Golfo.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D748E" w:rsidRDefault="009D748E" w:rsidP="009D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2011 – </w:t>
      </w:r>
      <w:r w:rsidR="00500393">
        <w:rPr>
          <w:rFonts w:ascii="Arial" w:hAnsi="Arial" w:cs="Arial"/>
          <w:b/>
          <w:color w:val="404040"/>
          <w:sz w:val="24"/>
          <w:szCs w:val="24"/>
        </w:rPr>
        <w:t>Febrero</w:t>
      </w:r>
      <w:r w:rsidR="00AB71B9">
        <w:rPr>
          <w:rFonts w:ascii="Arial" w:hAnsi="Arial" w:cs="Arial"/>
          <w:b/>
          <w:color w:val="404040"/>
          <w:sz w:val="24"/>
          <w:szCs w:val="24"/>
        </w:rPr>
        <w:t xml:space="preserve"> 2016</w:t>
      </w:r>
    </w:p>
    <w:p w:rsidR="009D748E" w:rsidRPr="009D748E" w:rsidRDefault="00500393" w:rsidP="009D748E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Socio – Director en C</w:t>
      </w:r>
      <w:r w:rsidR="009D748E" w:rsidRPr="00580C74">
        <w:rPr>
          <w:rFonts w:ascii="NeoSansPro-Regular" w:hAnsi="NeoSansPro-Regular" w:cs="NeoSansPro-Regular"/>
          <w:color w:val="404040"/>
          <w:sz w:val="24"/>
          <w:szCs w:val="24"/>
        </w:rPr>
        <w:t>ontadores &amp;</w:t>
      </w:r>
      <w:r w:rsidR="00E0545E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="009D748E" w:rsidRPr="00580C74">
        <w:rPr>
          <w:rFonts w:ascii="NeoSansPro-Regular" w:hAnsi="NeoSansPro-Regular" w:cs="NeoSansPro-Regular"/>
          <w:color w:val="404040"/>
          <w:sz w:val="24"/>
          <w:szCs w:val="24"/>
        </w:rPr>
        <w:t>Auditores Impulsa S.C.</w:t>
      </w:r>
    </w:p>
    <w:p w:rsidR="008A00B9" w:rsidRDefault="008A00B9" w:rsidP="008A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2016 – Diciembre 2018</w:t>
      </w:r>
    </w:p>
    <w:p w:rsidR="008A00B9" w:rsidRDefault="00500393" w:rsidP="008A00B9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Analista en el </w:t>
      </w:r>
      <w:r w:rsidR="008A00B9">
        <w:rPr>
          <w:rFonts w:ascii="NeoSansPro-Regular" w:hAnsi="NeoSansPro-Regular" w:cs="NeoSansPro-Regular"/>
          <w:color w:val="404040"/>
          <w:sz w:val="24"/>
          <w:szCs w:val="24"/>
        </w:rPr>
        <w:t>H. Ayuntamiento de Xalapa.</w:t>
      </w:r>
    </w:p>
    <w:p w:rsidR="009D748E" w:rsidRDefault="009D748E" w:rsidP="009D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2018 – Septiembre 2019</w:t>
      </w:r>
    </w:p>
    <w:p w:rsidR="009D748E" w:rsidRDefault="00500393" w:rsidP="009D748E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Jefe de la Unidad de Contabilidad en la </w:t>
      </w:r>
      <w:r w:rsidR="009D748E">
        <w:rPr>
          <w:rFonts w:ascii="NeoSansPro-Regular" w:hAnsi="NeoSansPro-Regular" w:cs="NeoSansPro-Regular"/>
          <w:color w:val="404040"/>
          <w:sz w:val="24"/>
          <w:szCs w:val="24"/>
        </w:rPr>
        <w:t>Comisión Municipal de Agua Potable y Saneamiento de Xalapa.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AB71B9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Contabilidad Gubernamental, </w:t>
      </w:r>
      <w:r w:rsidR="009D748E">
        <w:rPr>
          <w:rFonts w:ascii="NeoSansPro-Regular" w:hAnsi="NeoSansPro-Regular" w:cs="NeoSansPro-Regular"/>
          <w:color w:val="404040"/>
          <w:sz w:val="24"/>
          <w:szCs w:val="24"/>
        </w:rPr>
        <w:t>Fina</w:t>
      </w:r>
      <w:r w:rsidR="00984B73">
        <w:rPr>
          <w:rFonts w:ascii="NeoSansPro-Regular" w:hAnsi="NeoSansPro-Regular" w:cs="NeoSansPro-Regular"/>
          <w:color w:val="404040"/>
          <w:sz w:val="24"/>
          <w:szCs w:val="24"/>
        </w:rPr>
        <w:t>nzas, Administración, Auditoria y</w:t>
      </w:r>
      <w:r w:rsidR="009D748E">
        <w:rPr>
          <w:rFonts w:ascii="NeoSansPro-Regular" w:hAnsi="NeoSansPro-Regular" w:cs="NeoSansPro-Regular"/>
          <w:color w:val="404040"/>
          <w:sz w:val="24"/>
          <w:szCs w:val="24"/>
        </w:rPr>
        <w:t xml:space="preserve"> Fiscal</w:t>
      </w:r>
      <w:r w:rsidR="00984B73">
        <w:rPr>
          <w:rFonts w:ascii="NeoSansPro-Regular" w:hAnsi="NeoSansPro-Regular" w:cs="NeoSansPro-Regular"/>
          <w:color w:val="404040"/>
          <w:sz w:val="24"/>
          <w:szCs w:val="24"/>
        </w:rPr>
        <w:t>.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EC1" w:rsidRDefault="00A24EC1" w:rsidP="00AB5916">
      <w:pPr>
        <w:spacing w:after="0" w:line="240" w:lineRule="auto"/>
      </w:pPr>
      <w:r>
        <w:separator/>
      </w:r>
    </w:p>
  </w:endnote>
  <w:endnote w:type="continuationSeparator" w:id="1">
    <w:p w:rsidR="00A24EC1" w:rsidRDefault="00A24E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74" w:rsidRDefault="00580C7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EC1" w:rsidRDefault="00A24EC1" w:rsidP="00AB5916">
      <w:pPr>
        <w:spacing w:after="0" w:line="240" w:lineRule="auto"/>
      </w:pPr>
      <w:r>
        <w:separator/>
      </w:r>
    </w:p>
  </w:footnote>
  <w:footnote w:type="continuationSeparator" w:id="1">
    <w:p w:rsidR="00A24EC1" w:rsidRDefault="00A24E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74" w:rsidRDefault="00580C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346E8"/>
    <w:rsid w:val="00247088"/>
    <w:rsid w:val="002F65D0"/>
    <w:rsid w:val="00304E91"/>
    <w:rsid w:val="003203B5"/>
    <w:rsid w:val="003E7CE6"/>
    <w:rsid w:val="004324E6"/>
    <w:rsid w:val="00462C41"/>
    <w:rsid w:val="004A1170"/>
    <w:rsid w:val="004B2D6E"/>
    <w:rsid w:val="004E4FFA"/>
    <w:rsid w:val="00500393"/>
    <w:rsid w:val="005502F5"/>
    <w:rsid w:val="00580C74"/>
    <w:rsid w:val="005A32B3"/>
    <w:rsid w:val="005D1152"/>
    <w:rsid w:val="00600D12"/>
    <w:rsid w:val="006B643A"/>
    <w:rsid w:val="006C2CDA"/>
    <w:rsid w:val="00723B67"/>
    <w:rsid w:val="00726727"/>
    <w:rsid w:val="00785C57"/>
    <w:rsid w:val="00846235"/>
    <w:rsid w:val="008A00B9"/>
    <w:rsid w:val="00984B73"/>
    <w:rsid w:val="009D748E"/>
    <w:rsid w:val="00A24EC1"/>
    <w:rsid w:val="00A66637"/>
    <w:rsid w:val="00AB5916"/>
    <w:rsid w:val="00AB71B9"/>
    <w:rsid w:val="00AD0659"/>
    <w:rsid w:val="00B17682"/>
    <w:rsid w:val="00B55469"/>
    <w:rsid w:val="00BA21B4"/>
    <w:rsid w:val="00BB2BF2"/>
    <w:rsid w:val="00CE7F12"/>
    <w:rsid w:val="00D03386"/>
    <w:rsid w:val="00DB2FA1"/>
    <w:rsid w:val="00DE2E01"/>
    <w:rsid w:val="00E0545E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2020-09-03T16:49:00Z</dcterms:created>
  <dcterms:modified xsi:type="dcterms:W3CDTF">2020-09-03T16:49:00Z</dcterms:modified>
</cp:coreProperties>
</file>